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69D" w:rsidRDefault="0076369D" w:rsidP="0076369D">
      <w:pPr>
        <w:pStyle w:val="NoSpacing"/>
      </w:pP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6105525" cy="186880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868805"/>
                        </a:xfrm>
                        <a:prstGeom prst="rect">
                          <a:avLst/>
                        </a:prstGeom>
                        <a:solidFill>
                          <a:schemeClr val="accent1">
                            <a:lumMod val="75000"/>
                          </a:schemeClr>
                        </a:solidFill>
                        <a:ln w="9525">
                          <a:noFill/>
                          <a:miter lim="800000"/>
                          <a:headEnd/>
                          <a:tailEnd/>
                        </a:ln>
                      </wps:spPr>
                      <wps:txbx>
                        <w:txbxContent>
                          <w:p w:rsidR="0076369D" w:rsidRPr="0076369D" w:rsidRDefault="0076369D" w:rsidP="0076369D">
                            <w:pPr>
                              <w:jc w:val="center"/>
                              <w:rPr>
                                <w:color w:val="FFFFFF" w:themeColor="background1"/>
                                <w:lang w:val="en-US"/>
                              </w:rPr>
                            </w:pPr>
                            <w:r w:rsidRPr="0076369D">
                              <w:rPr>
                                <w:rFonts w:ascii="Century Gothic" w:eastAsia="Century Gothic" w:hAnsi="Century Gothic" w:cs="Century Gothic"/>
                                <w:b/>
                                <w:color w:val="FFFFFF" w:themeColor="background1"/>
                                <w:sz w:val="56"/>
                                <w:szCs w:val="60"/>
                                <w:lang w:val="en-US"/>
                              </w:rPr>
                              <w:t>CIRCLE Activity</w:t>
                            </w:r>
                            <w:r w:rsidRPr="0076369D">
                              <w:rPr>
                                <w:rFonts w:ascii="Century Gothic" w:eastAsia="Century Gothic" w:hAnsi="Century Gothic" w:cs="Century Gothic"/>
                                <w:b/>
                                <w:color w:val="FFFFFF" w:themeColor="background1"/>
                                <w:sz w:val="56"/>
                                <w:szCs w:val="60"/>
                                <w:lang w:val="en-US"/>
                              </w:rPr>
                              <w:t xml:space="preserve"> </w:t>
                            </w:r>
                            <w:r w:rsidRPr="0076369D">
                              <w:rPr>
                                <w:rFonts w:ascii="Century Gothic" w:eastAsia="Century Gothic" w:hAnsi="Century Gothic" w:cs="Century Gothic"/>
                                <w:b/>
                                <w:color w:val="FFFFFF" w:themeColor="background1"/>
                                <w:sz w:val="56"/>
                                <w:szCs w:val="60"/>
                                <w:lang w:val="en-US"/>
                              </w:rPr>
                              <w:t>Collection: Family</w:t>
                            </w:r>
                          </w:p>
                          <w:p w:rsidR="0076369D" w:rsidRPr="0076369D" w:rsidRDefault="0076369D" w:rsidP="0076369D">
                            <w:pPr>
                              <w:jc w:val="center"/>
                              <w:rPr>
                                <w:color w:val="404040" w:themeColor="text1" w:themeTint="BF"/>
                                <w:lang w:val="en-US"/>
                              </w:rPr>
                            </w:pPr>
                            <w:r w:rsidRPr="0076369D">
                              <w:rPr>
                                <w:rFonts w:ascii="Century Gothic" w:eastAsia="Century Gothic" w:hAnsi="Century Gothic" w:cs="Century Gothic"/>
                                <w:b/>
                                <w:noProof/>
                                <w:color w:val="404040" w:themeColor="text1" w:themeTint="BF"/>
                                <w:sz w:val="60"/>
                                <w:szCs w:val="60"/>
                                <w:lang w:val="en-US"/>
                              </w:rPr>
                              <w:drawing>
                                <wp:inline distT="114300" distB="114300" distL="114300" distR="114300" wp14:anchorId="0064081A" wp14:editId="189790E2">
                                  <wp:extent cx="5162068" cy="1297569"/>
                                  <wp:effectExtent l="0" t="0" r="635" b="0"/>
                                  <wp:docPr id="2" name="image1.png" descr="family portrait"/>
                                  <wp:cNvGraphicFramePr/>
                                  <a:graphic xmlns:a="http://schemas.openxmlformats.org/drawingml/2006/main">
                                    <a:graphicData uri="http://schemas.openxmlformats.org/drawingml/2006/picture">
                                      <pic:pic xmlns:pic="http://schemas.openxmlformats.org/drawingml/2006/picture">
                                        <pic:nvPicPr>
                                          <pic:cNvPr id="0" name="image1.png" descr="family portrait"/>
                                          <pic:cNvPicPr preferRelativeResize="0"/>
                                        </pic:nvPicPr>
                                        <pic:blipFill>
                                          <a:blip r:embed="rId4"/>
                                          <a:srcRect/>
                                          <a:stretch>
                                            <a:fillRect/>
                                          </a:stretch>
                                        </pic:blipFill>
                                        <pic:spPr>
                                          <a:xfrm>
                                            <a:off x="0" y="0"/>
                                            <a:ext cx="5178605" cy="1301726"/>
                                          </a:xfrm>
                                          <a:prstGeom prst="rect">
                                            <a:avLst/>
                                          </a:prstGeom>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0.75pt;height:147.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" fillcolor="#365f91 [2404]" stroked="f">
                <v:textbox>
                  <w:txbxContent>
                    <w:p w:rsidR="0076369D" w:rsidRPr="0076369D" w:rsidRDefault="0076369D" w:rsidP="0076369D">
                      <w:pPr>
                        <w:jc w:val="center"/>
                        <w:rPr>
                          <w:color w:val="FFFFFF" w:themeColor="background1"/>
                          <w:lang w:val="en-US"/>
                        </w:rPr>
                      </w:pPr>
                      <w:r w:rsidRPr="0076369D">
                        <w:rPr>
                          <w:rFonts w:ascii="Century Gothic" w:eastAsia="Century Gothic" w:hAnsi="Century Gothic" w:cs="Century Gothic"/>
                          <w:b/>
                          <w:color w:val="FFFFFF" w:themeColor="background1"/>
                          <w:sz w:val="56"/>
                          <w:szCs w:val="60"/>
                          <w:lang w:val="en-US"/>
                        </w:rPr>
                        <w:t>CIRCLE Activity</w:t>
                      </w:r>
                      <w:r w:rsidRPr="0076369D">
                        <w:rPr>
                          <w:rFonts w:ascii="Century Gothic" w:eastAsia="Century Gothic" w:hAnsi="Century Gothic" w:cs="Century Gothic"/>
                          <w:b/>
                          <w:color w:val="FFFFFF" w:themeColor="background1"/>
                          <w:sz w:val="56"/>
                          <w:szCs w:val="60"/>
                          <w:lang w:val="en-US"/>
                        </w:rPr>
                        <w:t xml:space="preserve"> </w:t>
                      </w:r>
                      <w:r w:rsidRPr="0076369D">
                        <w:rPr>
                          <w:rFonts w:ascii="Century Gothic" w:eastAsia="Century Gothic" w:hAnsi="Century Gothic" w:cs="Century Gothic"/>
                          <w:b/>
                          <w:color w:val="FFFFFF" w:themeColor="background1"/>
                          <w:sz w:val="56"/>
                          <w:szCs w:val="60"/>
                          <w:lang w:val="en-US"/>
                        </w:rPr>
                        <w:t>Collection: Family</w:t>
                      </w:r>
                    </w:p>
                    <w:p w:rsidR="0076369D" w:rsidRPr="0076369D" w:rsidRDefault="0076369D" w:rsidP="0076369D">
                      <w:pPr>
                        <w:jc w:val="center"/>
                        <w:rPr>
                          <w:color w:val="404040" w:themeColor="text1" w:themeTint="BF"/>
                          <w:lang w:val="en-US"/>
                        </w:rPr>
                      </w:pPr>
                      <w:r w:rsidRPr="0076369D">
                        <w:rPr>
                          <w:rFonts w:ascii="Century Gothic" w:eastAsia="Century Gothic" w:hAnsi="Century Gothic" w:cs="Century Gothic"/>
                          <w:b/>
                          <w:noProof/>
                          <w:color w:val="404040" w:themeColor="text1" w:themeTint="BF"/>
                          <w:sz w:val="60"/>
                          <w:szCs w:val="60"/>
                          <w:lang w:val="en-US"/>
                        </w:rPr>
                        <w:drawing>
                          <wp:inline distT="114300" distB="114300" distL="114300" distR="114300" wp14:anchorId="0064081A" wp14:editId="189790E2">
                            <wp:extent cx="5162068" cy="1297569"/>
                            <wp:effectExtent l="0" t="0" r="635" b="0"/>
                            <wp:docPr id="2" name="image1.png" descr="family portrait"/>
                            <wp:cNvGraphicFramePr/>
                            <a:graphic xmlns:a="http://schemas.openxmlformats.org/drawingml/2006/main">
                              <a:graphicData uri="http://schemas.openxmlformats.org/drawingml/2006/picture">
                                <pic:pic xmlns:pic="http://schemas.openxmlformats.org/drawingml/2006/picture">
                                  <pic:nvPicPr>
                                    <pic:cNvPr id="0" name="image1.png" descr="family portrait"/>
                                    <pic:cNvPicPr preferRelativeResize="0"/>
                                  </pic:nvPicPr>
                                  <pic:blipFill>
                                    <a:blip r:embed="rId4"/>
                                    <a:srcRect/>
                                    <a:stretch>
                                      <a:fillRect/>
                                    </a:stretch>
                                  </pic:blipFill>
                                  <pic:spPr>
                                    <a:xfrm>
                                      <a:off x="0" y="0"/>
                                      <a:ext cx="5178605" cy="1301726"/>
                                    </a:xfrm>
                                    <a:prstGeom prst="rect">
                                      <a:avLst/>
                                    </a:prstGeom>
                                    <a:ln/>
                                  </pic:spPr>
                                </pic:pic>
                              </a:graphicData>
                            </a:graphic>
                          </wp:inline>
                        </w:drawing>
                      </w:r>
                    </w:p>
                  </w:txbxContent>
                </v:textbox>
                <w10:wrap type="square" anchorx="margin"/>
              </v:shape>
            </w:pict>
          </mc:Fallback>
        </mc:AlternateContent>
      </w:r>
    </w:p>
    <w:p w:rsidR="0076369D" w:rsidRDefault="0076369D" w:rsidP="0076369D">
      <w:pPr>
        <w:pStyle w:val="NoSpacing"/>
      </w:pPr>
    </w:p>
    <w:p w:rsidR="0076369D" w:rsidRPr="0076369D" w:rsidRDefault="0076369D" w:rsidP="0076369D">
      <w:pPr>
        <w:rPr>
          <w:rFonts w:ascii="Century Gothic" w:eastAsia="Century Gothic" w:hAnsi="Century Gothic" w:cs="Century Gothic"/>
          <w:sz w:val="24"/>
          <w:szCs w:val="26"/>
          <w:lang w:val="en-US"/>
        </w:rPr>
      </w:pPr>
      <w:bookmarkStart w:id="0" w:name="_mp03dsaxstrd" w:colFirst="0" w:colLast="0"/>
      <w:bookmarkEnd w:id="0"/>
      <w:r w:rsidRPr="0076369D">
        <w:rPr>
          <w:rFonts w:ascii="Century Gothic" w:eastAsia="Century Gothic" w:hAnsi="Century Gothic" w:cs="Century Gothic"/>
          <w:sz w:val="24"/>
          <w:szCs w:val="26"/>
          <w:lang w:val="en-US"/>
        </w:rPr>
        <w:t>Dear Parents,</w:t>
      </w:r>
    </w:p>
    <w:p w:rsidR="00D91EB2" w:rsidRPr="0076369D" w:rsidRDefault="0076369D">
      <w:pPr>
        <w:ind w:firstLine="720"/>
        <w:rPr>
          <w:rFonts w:ascii="Century Gothic" w:eastAsia="Century Gothic" w:hAnsi="Century Gothic" w:cs="Century Gothic"/>
          <w:sz w:val="24"/>
          <w:szCs w:val="26"/>
          <w:lang w:val="en-US"/>
        </w:rPr>
      </w:pPr>
      <w:r w:rsidRPr="0076369D">
        <w:rPr>
          <w:rFonts w:ascii="Century Gothic" w:eastAsia="Century Gothic" w:hAnsi="Century Gothic" w:cs="Century Gothic"/>
          <w:sz w:val="24"/>
          <w:szCs w:val="26"/>
          <w:lang w:val="en-US"/>
        </w:rPr>
        <w:t xml:space="preserve">Included with this letter are some learning </w:t>
      </w:r>
      <w:r w:rsidRPr="0076369D">
        <w:rPr>
          <w:rFonts w:ascii="Century Gothic" w:eastAsia="Century Gothic" w:hAnsi="Century Gothic" w:cs="Century Gothic"/>
          <w:sz w:val="24"/>
          <w:szCs w:val="26"/>
          <w:lang w:val="en-US"/>
        </w:rPr>
        <w:t>activities</w:t>
      </w:r>
      <w:r w:rsidRPr="0076369D">
        <w:rPr>
          <w:rFonts w:ascii="Century Gothic" w:eastAsia="Century Gothic" w:hAnsi="Century Gothic" w:cs="Century Gothic"/>
          <w:sz w:val="24"/>
          <w:szCs w:val="26"/>
          <w:lang w:val="en-US"/>
        </w:rPr>
        <w:t xml:space="preserve"> for you to do together with your </w:t>
      </w:r>
      <w:proofErr w:type="gramStart"/>
      <w:r w:rsidRPr="0076369D">
        <w:rPr>
          <w:rFonts w:ascii="Century Gothic" w:eastAsia="Century Gothic" w:hAnsi="Century Gothic" w:cs="Century Gothic"/>
          <w:sz w:val="24"/>
          <w:szCs w:val="26"/>
          <w:lang w:val="en-US"/>
        </w:rPr>
        <w:t>child.</w:t>
      </w:r>
      <w:proofErr w:type="gramEnd"/>
      <w:r w:rsidRPr="0076369D">
        <w:rPr>
          <w:rFonts w:ascii="Century Gothic" w:eastAsia="Century Gothic" w:hAnsi="Century Gothic" w:cs="Century Gothic"/>
          <w:sz w:val="24"/>
          <w:szCs w:val="26"/>
          <w:lang w:val="en-US"/>
        </w:rPr>
        <w:t xml:space="preserve"> These activities will focus on a specific skill that we are learning in class or a skill that your child might be struggling with and needs more support </w:t>
      </w:r>
      <w:proofErr w:type="gramStart"/>
      <w:r w:rsidRPr="0076369D">
        <w:rPr>
          <w:rFonts w:ascii="Century Gothic" w:eastAsia="Century Gothic" w:hAnsi="Century Gothic" w:cs="Century Gothic"/>
          <w:sz w:val="24"/>
          <w:szCs w:val="26"/>
          <w:lang w:val="en-US"/>
        </w:rPr>
        <w:t>in</w:t>
      </w:r>
      <w:proofErr w:type="gramEnd"/>
      <w:r w:rsidRPr="0076369D">
        <w:rPr>
          <w:rFonts w:ascii="Century Gothic" w:eastAsia="Century Gothic" w:hAnsi="Century Gothic" w:cs="Century Gothic"/>
          <w:sz w:val="24"/>
          <w:szCs w:val="26"/>
          <w:lang w:val="en-US"/>
        </w:rPr>
        <w:t>. Thes</w:t>
      </w:r>
      <w:r w:rsidRPr="0076369D">
        <w:rPr>
          <w:rFonts w:ascii="Century Gothic" w:eastAsia="Century Gothic" w:hAnsi="Century Gothic" w:cs="Century Gothic"/>
          <w:sz w:val="24"/>
          <w:szCs w:val="26"/>
          <w:lang w:val="en-US"/>
        </w:rPr>
        <w:t>e learning activities are fun and playful for the whole family. Research has shown that young children learn best while playing. Play allows children to use their imagination and helps them to develop important skills like decision-making, creativity, memo</w:t>
      </w:r>
      <w:r w:rsidRPr="0076369D">
        <w:rPr>
          <w:rFonts w:ascii="Century Gothic" w:eastAsia="Century Gothic" w:hAnsi="Century Gothic" w:cs="Century Gothic"/>
          <w:sz w:val="24"/>
          <w:szCs w:val="26"/>
          <w:lang w:val="en-US"/>
        </w:rPr>
        <w:t xml:space="preserve">ry, motor skills, learning new words, and controlling their behavior and emotions. In other words, play helps lead to healthy brain development. </w:t>
      </w:r>
    </w:p>
    <w:p w:rsidR="00D91EB2" w:rsidRPr="0076369D" w:rsidRDefault="0076369D">
      <w:pPr>
        <w:ind w:firstLine="720"/>
        <w:rPr>
          <w:rFonts w:ascii="Century Gothic" w:eastAsia="Century Gothic" w:hAnsi="Century Gothic" w:cs="Century Gothic"/>
          <w:sz w:val="24"/>
          <w:szCs w:val="26"/>
          <w:lang w:val="en-US"/>
        </w:rPr>
      </w:pPr>
      <w:r w:rsidRPr="0076369D">
        <w:rPr>
          <w:rFonts w:ascii="Century Gothic" w:eastAsia="Century Gothic" w:hAnsi="Century Gothic" w:cs="Century Gothic"/>
          <w:sz w:val="24"/>
          <w:szCs w:val="26"/>
          <w:lang w:val="en-US"/>
        </w:rPr>
        <w:t>There are also other important benefits of play. When you play with your child, it helps them feel secure and</w:t>
      </w:r>
      <w:r w:rsidRPr="0076369D">
        <w:rPr>
          <w:rFonts w:ascii="Century Gothic" w:eastAsia="Century Gothic" w:hAnsi="Century Gothic" w:cs="Century Gothic"/>
          <w:sz w:val="24"/>
          <w:szCs w:val="26"/>
          <w:lang w:val="en-US"/>
        </w:rPr>
        <w:t xml:space="preserve"> more attached to you. Playing together lets them know they are safe and loved and that their ideas are important to you.</w:t>
      </w:r>
    </w:p>
    <w:p w:rsidR="00D91EB2" w:rsidRPr="0076369D" w:rsidRDefault="0076369D">
      <w:pPr>
        <w:ind w:firstLine="720"/>
        <w:rPr>
          <w:rFonts w:ascii="Century Gothic" w:eastAsia="Century Gothic" w:hAnsi="Century Gothic" w:cs="Century Gothic"/>
          <w:sz w:val="24"/>
          <w:szCs w:val="26"/>
          <w:lang w:val="en-US"/>
        </w:rPr>
      </w:pPr>
      <w:r w:rsidRPr="0076369D">
        <w:rPr>
          <w:rFonts w:ascii="Century Gothic" w:eastAsia="Century Gothic" w:hAnsi="Century Gothic" w:cs="Century Gothic"/>
          <w:sz w:val="24"/>
          <w:szCs w:val="26"/>
          <w:lang w:val="en-US"/>
        </w:rPr>
        <w:t xml:space="preserve">Please </w:t>
      </w:r>
      <w:proofErr w:type="gramStart"/>
      <w:r w:rsidRPr="0076369D">
        <w:rPr>
          <w:rFonts w:ascii="Century Gothic" w:eastAsia="Century Gothic" w:hAnsi="Century Gothic" w:cs="Century Gothic"/>
          <w:sz w:val="24"/>
          <w:szCs w:val="26"/>
          <w:lang w:val="en-US"/>
        </w:rPr>
        <w:t>partner</w:t>
      </w:r>
      <w:proofErr w:type="gramEnd"/>
      <w:r w:rsidRPr="0076369D">
        <w:rPr>
          <w:rFonts w:ascii="Century Gothic" w:eastAsia="Century Gothic" w:hAnsi="Century Gothic" w:cs="Century Gothic"/>
          <w:sz w:val="24"/>
          <w:szCs w:val="26"/>
          <w:lang w:val="en-US"/>
        </w:rPr>
        <w:t xml:space="preserve"> with me in supporting your child’s learning by engaging in these activities that I send home. I will be checking in to</w:t>
      </w:r>
      <w:r w:rsidRPr="0076369D">
        <w:rPr>
          <w:rFonts w:ascii="Century Gothic" w:eastAsia="Century Gothic" w:hAnsi="Century Gothic" w:cs="Century Gothic"/>
          <w:sz w:val="24"/>
          <w:szCs w:val="26"/>
          <w:lang w:val="en-US"/>
        </w:rPr>
        <w:t xml:space="preserve"> see how they are going and if you need any help getting started. If something </w:t>
      </w:r>
      <w:proofErr w:type="gramStart"/>
      <w:r w:rsidRPr="0076369D">
        <w:rPr>
          <w:rFonts w:ascii="Century Gothic" w:eastAsia="Century Gothic" w:hAnsi="Century Gothic" w:cs="Century Gothic"/>
          <w:sz w:val="24"/>
          <w:szCs w:val="26"/>
          <w:lang w:val="en-US"/>
        </w:rPr>
        <w:t>isn’t</w:t>
      </w:r>
      <w:proofErr w:type="gramEnd"/>
      <w:r w:rsidRPr="0076369D">
        <w:rPr>
          <w:rFonts w:ascii="Century Gothic" w:eastAsia="Century Gothic" w:hAnsi="Century Gothic" w:cs="Century Gothic"/>
          <w:sz w:val="24"/>
          <w:szCs w:val="26"/>
          <w:lang w:val="en-US"/>
        </w:rPr>
        <w:t xml:space="preserve"> working or you need materials, please let me know. I want this to be a positive experience for you and your child. </w:t>
      </w:r>
    </w:p>
    <w:p w:rsidR="00D91EB2" w:rsidRPr="0076369D" w:rsidRDefault="0076369D">
      <w:pPr>
        <w:ind w:firstLine="720"/>
        <w:rPr>
          <w:rFonts w:ascii="Century Gothic" w:eastAsia="Century Gothic" w:hAnsi="Century Gothic" w:cs="Century Gothic"/>
          <w:sz w:val="24"/>
          <w:szCs w:val="26"/>
          <w:lang w:val="en-US"/>
        </w:rPr>
      </w:pPr>
      <w:r w:rsidRPr="0076369D">
        <w:rPr>
          <w:rFonts w:ascii="Century Gothic" w:eastAsia="Century Gothic" w:hAnsi="Century Gothic" w:cs="Century Gothic"/>
          <w:sz w:val="24"/>
          <w:szCs w:val="26"/>
          <w:lang w:val="en-US"/>
        </w:rPr>
        <w:t>If you are interested in finding more of these activit</w:t>
      </w:r>
      <w:r w:rsidRPr="0076369D">
        <w:rPr>
          <w:rFonts w:ascii="Century Gothic" w:eastAsia="Century Gothic" w:hAnsi="Century Gothic" w:cs="Century Gothic"/>
          <w:sz w:val="24"/>
          <w:szCs w:val="26"/>
          <w:lang w:val="en-US"/>
        </w:rPr>
        <w:t xml:space="preserve">ies to do on your own with your child or with younger siblings, please visit the CIRCLE Family Activity Collection: Family at </w:t>
      </w:r>
      <w:r w:rsidRPr="0076369D">
        <w:rPr>
          <w:rFonts w:ascii="Century Gothic" w:eastAsia="Century Gothic" w:hAnsi="Century Gothic" w:cs="Century Gothic"/>
          <w:color w:val="4A86E8"/>
          <w:sz w:val="24"/>
          <w:szCs w:val="26"/>
          <w:u w:val="single"/>
          <w:lang w:val="en-US"/>
        </w:rPr>
        <w:t>cliengagefamily.org</w:t>
      </w:r>
      <w:r w:rsidRPr="0076369D">
        <w:rPr>
          <w:rFonts w:ascii="Century Gothic" w:eastAsia="Century Gothic" w:hAnsi="Century Gothic" w:cs="Century Gothic"/>
          <w:sz w:val="24"/>
          <w:szCs w:val="26"/>
          <w:lang w:val="en-US"/>
        </w:rPr>
        <w:t xml:space="preserve">. There are many free, research-based, playful learning activities on this website for children ages 0-6. </w:t>
      </w:r>
    </w:p>
    <w:p w:rsidR="00D91EB2" w:rsidRPr="0076369D" w:rsidRDefault="0076369D">
      <w:pPr>
        <w:ind w:firstLine="720"/>
        <w:rPr>
          <w:rFonts w:ascii="Century Gothic" w:eastAsia="Century Gothic" w:hAnsi="Century Gothic" w:cs="Century Gothic"/>
          <w:sz w:val="24"/>
          <w:szCs w:val="26"/>
          <w:lang w:val="en-US"/>
        </w:rPr>
      </w:pPr>
      <w:r w:rsidRPr="0076369D">
        <w:rPr>
          <w:rFonts w:ascii="Century Gothic" w:eastAsia="Century Gothic" w:hAnsi="Century Gothic" w:cs="Century Gothic"/>
          <w:sz w:val="24"/>
          <w:szCs w:val="26"/>
          <w:lang w:val="en-US"/>
        </w:rPr>
        <w:t>Ple</w:t>
      </w:r>
      <w:r w:rsidRPr="0076369D">
        <w:rPr>
          <w:rFonts w:ascii="Century Gothic" w:eastAsia="Century Gothic" w:hAnsi="Century Gothic" w:cs="Century Gothic"/>
          <w:sz w:val="24"/>
          <w:szCs w:val="26"/>
          <w:lang w:val="en-US"/>
        </w:rPr>
        <w:t>ase let me know of any questions or concerns you might have. Thanks for your support!</w:t>
      </w:r>
    </w:p>
    <w:p w:rsidR="00D91EB2" w:rsidRDefault="0076369D">
      <w:pPr>
        <w:rPr>
          <w:rFonts w:ascii="Century Gothic" w:eastAsia="Century Gothic" w:hAnsi="Century Gothic" w:cs="Century Gothic"/>
          <w:sz w:val="28"/>
          <w:szCs w:val="28"/>
        </w:rPr>
      </w:pPr>
      <w:r>
        <w:rPr>
          <w:noProof/>
        </w:rPr>
        <w:lastRenderedPageBreak/>
        <mc:AlternateContent>
          <mc:Choice Requires="wps">
            <w:drawing>
              <wp:anchor distT="45720" distB="45720" distL="114300" distR="114300" simplePos="0" relativeHeight="251661312" behindDoc="0" locked="0" layoutInCell="1" allowOverlap="1" wp14:anchorId="04636A6C" wp14:editId="74F66BE6">
                <wp:simplePos x="0" y="0"/>
                <wp:positionH relativeFrom="margin">
                  <wp:align>left</wp:align>
                </wp:positionH>
                <wp:positionV relativeFrom="paragraph">
                  <wp:posOffset>121</wp:posOffset>
                </wp:positionV>
                <wp:extent cx="6105525" cy="1868805"/>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868805"/>
                        </a:xfrm>
                        <a:prstGeom prst="rect">
                          <a:avLst/>
                        </a:prstGeom>
                        <a:solidFill>
                          <a:schemeClr val="accent1">
                            <a:lumMod val="75000"/>
                          </a:schemeClr>
                        </a:solidFill>
                        <a:ln w="9525">
                          <a:noFill/>
                          <a:miter lim="800000"/>
                          <a:headEnd/>
                          <a:tailEnd/>
                        </a:ln>
                      </wps:spPr>
                      <wps:txbx>
                        <w:txbxContent>
                          <w:p w:rsidR="0076369D" w:rsidRPr="0076369D" w:rsidRDefault="0076369D" w:rsidP="0076369D">
                            <w:pPr>
                              <w:jc w:val="center"/>
                              <w:rPr>
                                <w:color w:val="404040" w:themeColor="text1" w:themeTint="BF"/>
                                <w:lang w:val="en-US"/>
                              </w:rPr>
                            </w:pPr>
                            <w:r w:rsidRPr="0076369D">
                              <w:rPr>
                                <w:rFonts w:ascii="Century Gothic" w:eastAsia="Century Gothic" w:hAnsi="Century Gothic" w:cs="Century Gothic"/>
                                <w:b/>
                                <w:color w:val="FFFFFF" w:themeColor="background1"/>
                                <w:sz w:val="44"/>
                                <w:szCs w:val="60"/>
                                <w:lang w:val="es-ES_tradnl"/>
                              </w:rPr>
                              <w:t>Colección de actividades CIRCLE: Familia</w:t>
                            </w:r>
                            <w:r w:rsidRPr="0076369D">
                              <w:rPr>
                                <w:rFonts w:ascii="Century Gothic" w:eastAsia="Century Gothic" w:hAnsi="Century Gothic" w:cs="Century Gothic"/>
                                <w:b/>
                                <w:noProof/>
                                <w:color w:val="404040" w:themeColor="text1" w:themeTint="BF"/>
                                <w:sz w:val="60"/>
                                <w:szCs w:val="60"/>
                                <w:lang w:val="en-US"/>
                              </w:rPr>
                              <w:drawing>
                                <wp:inline distT="114300" distB="114300" distL="114300" distR="114300" wp14:anchorId="6E1290EB" wp14:editId="594E7B95">
                                  <wp:extent cx="5162068" cy="1297569"/>
                                  <wp:effectExtent l="0" t="0" r="635" b="0"/>
                                  <wp:docPr id="4" name="image1.png" descr="family portrait"/>
                                  <wp:cNvGraphicFramePr/>
                                  <a:graphic xmlns:a="http://schemas.openxmlformats.org/drawingml/2006/main">
                                    <a:graphicData uri="http://schemas.openxmlformats.org/drawingml/2006/picture">
                                      <pic:pic xmlns:pic="http://schemas.openxmlformats.org/drawingml/2006/picture">
                                        <pic:nvPicPr>
                                          <pic:cNvPr id="0" name="image1.png" descr="family portrait"/>
                                          <pic:cNvPicPr preferRelativeResize="0"/>
                                        </pic:nvPicPr>
                                        <pic:blipFill>
                                          <a:blip r:embed="rId4"/>
                                          <a:srcRect/>
                                          <a:stretch>
                                            <a:fillRect/>
                                          </a:stretch>
                                        </pic:blipFill>
                                        <pic:spPr>
                                          <a:xfrm>
                                            <a:off x="0" y="0"/>
                                            <a:ext cx="5178605" cy="1301726"/>
                                          </a:xfrm>
                                          <a:prstGeom prst="rect">
                                            <a:avLst/>
                                          </a:prstGeom>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36A6C" id="_x0000_s1027" type="#_x0000_t202" style="position:absolute;margin-left:0;margin-top:0;width:480.75pt;height:147.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" fillcolor="#365f91 [2404]" stroked="f">
                <v:textbox>
                  <w:txbxContent>
                    <w:p w:rsidR="0076369D" w:rsidRPr="0076369D" w:rsidRDefault="0076369D" w:rsidP="0076369D">
                      <w:pPr>
                        <w:jc w:val="center"/>
                        <w:rPr>
                          <w:color w:val="404040" w:themeColor="text1" w:themeTint="BF"/>
                          <w:lang w:val="en-US"/>
                        </w:rPr>
                      </w:pPr>
                      <w:r w:rsidRPr="0076369D">
                        <w:rPr>
                          <w:rFonts w:ascii="Century Gothic" w:eastAsia="Century Gothic" w:hAnsi="Century Gothic" w:cs="Century Gothic"/>
                          <w:b/>
                          <w:color w:val="FFFFFF" w:themeColor="background1"/>
                          <w:sz w:val="44"/>
                          <w:szCs w:val="60"/>
                          <w:lang w:val="es-ES_tradnl"/>
                        </w:rPr>
                        <w:t>Colección de actividades CIRCLE: Familia</w:t>
                      </w:r>
                      <w:r w:rsidRPr="0076369D">
                        <w:rPr>
                          <w:rFonts w:ascii="Century Gothic" w:eastAsia="Century Gothic" w:hAnsi="Century Gothic" w:cs="Century Gothic"/>
                          <w:b/>
                          <w:noProof/>
                          <w:color w:val="404040" w:themeColor="text1" w:themeTint="BF"/>
                          <w:sz w:val="60"/>
                          <w:szCs w:val="60"/>
                          <w:lang w:val="en-US"/>
                        </w:rPr>
                        <w:drawing>
                          <wp:inline distT="114300" distB="114300" distL="114300" distR="114300" wp14:anchorId="6E1290EB" wp14:editId="594E7B95">
                            <wp:extent cx="5162068" cy="1297569"/>
                            <wp:effectExtent l="0" t="0" r="635" b="0"/>
                            <wp:docPr id="4" name="image1.png" descr="family portrait"/>
                            <wp:cNvGraphicFramePr/>
                            <a:graphic xmlns:a="http://schemas.openxmlformats.org/drawingml/2006/main">
                              <a:graphicData uri="http://schemas.openxmlformats.org/drawingml/2006/picture">
                                <pic:pic xmlns:pic="http://schemas.openxmlformats.org/drawingml/2006/picture">
                                  <pic:nvPicPr>
                                    <pic:cNvPr id="0" name="image1.png" descr="family portrait"/>
                                    <pic:cNvPicPr preferRelativeResize="0"/>
                                  </pic:nvPicPr>
                                  <pic:blipFill>
                                    <a:blip r:embed="rId4"/>
                                    <a:srcRect/>
                                    <a:stretch>
                                      <a:fillRect/>
                                    </a:stretch>
                                  </pic:blipFill>
                                  <pic:spPr>
                                    <a:xfrm>
                                      <a:off x="0" y="0"/>
                                      <a:ext cx="5178605" cy="1301726"/>
                                    </a:xfrm>
                                    <a:prstGeom prst="rect">
                                      <a:avLst/>
                                    </a:prstGeom>
                                    <a:ln/>
                                  </pic:spPr>
                                </pic:pic>
                              </a:graphicData>
                            </a:graphic>
                          </wp:inline>
                        </w:drawing>
                      </w:r>
                    </w:p>
                  </w:txbxContent>
                </v:textbox>
                <w10:wrap type="square" anchorx="margin"/>
              </v:shape>
            </w:pict>
          </mc:Fallback>
        </mc:AlternateContent>
      </w:r>
    </w:p>
    <w:p w:rsidR="00D91EB2" w:rsidRPr="0076369D" w:rsidRDefault="0076369D">
      <w:pPr>
        <w:rPr>
          <w:rFonts w:ascii="Century Gothic" w:eastAsia="Century Gothic" w:hAnsi="Century Gothic" w:cs="Century Gothic"/>
          <w:sz w:val="24"/>
          <w:szCs w:val="24"/>
        </w:rPr>
      </w:pPr>
      <w:bookmarkStart w:id="1" w:name="_blqu5znqp1zb" w:colFirst="0" w:colLast="0"/>
      <w:bookmarkEnd w:id="1"/>
      <w:r w:rsidRPr="0076369D">
        <w:rPr>
          <w:rFonts w:ascii="Century Gothic" w:eastAsia="Century Gothic" w:hAnsi="Century Gothic" w:cs="Century Gothic"/>
          <w:sz w:val="24"/>
          <w:szCs w:val="24"/>
        </w:rPr>
        <w:t>Estimados padres:</w:t>
      </w:r>
    </w:p>
    <w:p w:rsidR="00D91EB2" w:rsidRPr="0076369D" w:rsidRDefault="00D91EB2">
      <w:pPr>
        <w:rPr>
          <w:rFonts w:ascii="Century Gothic" w:eastAsia="Century Gothic" w:hAnsi="Century Gothic" w:cs="Century Gothic"/>
          <w:sz w:val="24"/>
          <w:szCs w:val="24"/>
        </w:rPr>
      </w:pPr>
      <w:bookmarkStart w:id="2" w:name="_gjdgxs" w:colFirst="0" w:colLast="0"/>
      <w:bookmarkEnd w:id="2"/>
    </w:p>
    <w:p w:rsidR="00D91EB2" w:rsidRPr="0076369D" w:rsidRDefault="0076369D">
      <w:pPr>
        <w:ind w:firstLine="720"/>
        <w:rPr>
          <w:rFonts w:ascii="Century Gothic" w:eastAsia="Century Gothic" w:hAnsi="Century Gothic" w:cs="Century Gothic"/>
          <w:sz w:val="24"/>
          <w:szCs w:val="24"/>
        </w:rPr>
      </w:pPr>
      <w:r w:rsidRPr="0076369D">
        <w:rPr>
          <w:rFonts w:ascii="Century Gothic" w:eastAsia="Century Gothic" w:hAnsi="Century Gothic" w:cs="Century Gothic"/>
          <w:sz w:val="24"/>
          <w:szCs w:val="24"/>
        </w:rPr>
        <w:t>Incluida con esta carta se encuentran algunas actividades educativas para realizar con su hijo/a que sirven para reforzar su aprendizaje. Estas actividades educativas se enfocan en habilidades que estamos aprendiendo en el salón de clases o en una habilida</w:t>
      </w:r>
      <w:r w:rsidRPr="0076369D">
        <w:rPr>
          <w:rFonts w:ascii="Century Gothic" w:eastAsia="Century Gothic" w:hAnsi="Century Gothic" w:cs="Century Gothic"/>
          <w:sz w:val="24"/>
          <w:szCs w:val="24"/>
        </w:rPr>
        <w:t>d específica que podría resultar dificultosa para su hijo/a y se beneficiaría de refuerzo adicional. Estas actividades educativas son divertidas y entretenidas para toda la familia. Los estudios de investigación han demostrado que los niños pequeños aprend</w:t>
      </w:r>
      <w:r w:rsidRPr="0076369D">
        <w:rPr>
          <w:rFonts w:ascii="Century Gothic" w:eastAsia="Century Gothic" w:hAnsi="Century Gothic" w:cs="Century Gothic"/>
          <w:sz w:val="24"/>
          <w:szCs w:val="24"/>
        </w:rPr>
        <w:t>en mejor cuando están jugando. El juego les permite a los niños usar su imaginación y los ayuda a desarrollar habilidades importantes como solucionar problemas, tomar decisiones, la creatividad, la memoria, la motricidad fina y gruesa, el aprendizaje de pa</w:t>
      </w:r>
      <w:r w:rsidRPr="0076369D">
        <w:rPr>
          <w:rFonts w:ascii="Century Gothic" w:eastAsia="Century Gothic" w:hAnsi="Century Gothic" w:cs="Century Gothic"/>
          <w:sz w:val="24"/>
          <w:szCs w:val="24"/>
        </w:rPr>
        <w:t xml:space="preserve">labras nuevas y el control de su comportamiento y sus emociones. En otras palabras, el juego ayuda al desarrollo cerebral saludable. </w:t>
      </w:r>
    </w:p>
    <w:p w:rsidR="00D91EB2" w:rsidRPr="0076369D" w:rsidRDefault="0076369D">
      <w:pPr>
        <w:ind w:firstLine="720"/>
        <w:rPr>
          <w:rFonts w:ascii="Century Gothic" w:eastAsia="Century Gothic" w:hAnsi="Century Gothic" w:cs="Century Gothic"/>
          <w:sz w:val="24"/>
          <w:szCs w:val="24"/>
        </w:rPr>
      </w:pPr>
      <w:r w:rsidRPr="0076369D">
        <w:rPr>
          <w:rFonts w:ascii="Century Gothic" w:eastAsia="Century Gothic" w:hAnsi="Century Gothic" w:cs="Century Gothic"/>
          <w:sz w:val="24"/>
          <w:szCs w:val="24"/>
        </w:rPr>
        <w:t>El juego también tiene o</w:t>
      </w:r>
      <w:bookmarkStart w:id="3" w:name="_GoBack"/>
      <w:bookmarkEnd w:id="3"/>
      <w:r w:rsidRPr="0076369D">
        <w:rPr>
          <w:rFonts w:ascii="Century Gothic" w:eastAsia="Century Gothic" w:hAnsi="Century Gothic" w:cs="Century Gothic"/>
          <w:sz w:val="24"/>
          <w:szCs w:val="24"/>
        </w:rPr>
        <w:t>tros beneficios importantes. Cuando juega con su hijo/a, le está ayudando a sentirse protegidos y</w:t>
      </w:r>
      <w:r w:rsidRPr="0076369D">
        <w:rPr>
          <w:rFonts w:ascii="Century Gothic" w:eastAsia="Century Gothic" w:hAnsi="Century Gothic" w:cs="Century Gothic"/>
          <w:sz w:val="24"/>
          <w:szCs w:val="24"/>
        </w:rPr>
        <w:t xml:space="preserve"> más apegado a usted. Al jugar juntos su hijo/a sabe que están a salvo, que son queridos y que sus ideas son importantes. </w:t>
      </w:r>
    </w:p>
    <w:p w:rsidR="00D91EB2" w:rsidRPr="0076369D" w:rsidRDefault="0076369D">
      <w:pPr>
        <w:ind w:firstLine="720"/>
        <w:rPr>
          <w:rFonts w:ascii="Century Gothic" w:eastAsia="Century Gothic" w:hAnsi="Century Gothic" w:cs="Century Gothic"/>
          <w:sz w:val="24"/>
          <w:szCs w:val="24"/>
        </w:rPr>
      </w:pPr>
      <w:r w:rsidRPr="0076369D">
        <w:rPr>
          <w:rFonts w:ascii="Century Gothic" w:eastAsia="Century Gothic" w:hAnsi="Century Gothic" w:cs="Century Gothic"/>
          <w:sz w:val="24"/>
          <w:szCs w:val="24"/>
        </w:rPr>
        <w:t xml:space="preserve">Le pido que colabore conmigo y me apoye en el proceso de aprendizaje de su hijo/a </w:t>
      </w:r>
      <w:proofErr w:type="spellStart"/>
      <w:r w:rsidRPr="0076369D">
        <w:rPr>
          <w:rFonts w:ascii="Century Gothic" w:eastAsia="Century Gothic" w:hAnsi="Century Gothic" w:cs="Century Gothic"/>
          <w:sz w:val="24"/>
          <w:szCs w:val="24"/>
        </w:rPr>
        <w:t>a</w:t>
      </w:r>
      <w:proofErr w:type="spellEnd"/>
      <w:r w:rsidRPr="0076369D">
        <w:rPr>
          <w:rFonts w:ascii="Century Gothic" w:eastAsia="Century Gothic" w:hAnsi="Century Gothic" w:cs="Century Gothic"/>
          <w:sz w:val="24"/>
          <w:szCs w:val="24"/>
        </w:rPr>
        <w:t xml:space="preserve"> través de la participación en estas actividades </w:t>
      </w:r>
      <w:r w:rsidRPr="0076369D">
        <w:rPr>
          <w:rFonts w:ascii="Century Gothic" w:eastAsia="Century Gothic" w:hAnsi="Century Gothic" w:cs="Century Gothic"/>
          <w:sz w:val="24"/>
          <w:szCs w:val="24"/>
        </w:rPr>
        <w:t>que les estaré enviando a casa. Me comunicaré con usted para ver cómo les va y saber si necesitan ayuda. Si algo no está funcionando o necesita materiales, no dude en informarme. Quiero que esta sea una experiencia positiva para usted y para su hijo/a.</w:t>
      </w:r>
    </w:p>
    <w:p w:rsidR="00D91EB2" w:rsidRPr="0076369D" w:rsidRDefault="0076369D">
      <w:pPr>
        <w:ind w:firstLine="720"/>
        <w:rPr>
          <w:rFonts w:ascii="Century Gothic" w:eastAsia="Century Gothic" w:hAnsi="Century Gothic" w:cs="Century Gothic"/>
          <w:sz w:val="24"/>
          <w:szCs w:val="24"/>
        </w:rPr>
      </w:pPr>
      <w:r w:rsidRPr="0076369D">
        <w:rPr>
          <w:rFonts w:ascii="Century Gothic" w:eastAsia="Century Gothic" w:hAnsi="Century Gothic" w:cs="Century Gothic"/>
          <w:sz w:val="24"/>
          <w:szCs w:val="24"/>
        </w:rPr>
        <w:t>Si</w:t>
      </w:r>
      <w:r w:rsidRPr="0076369D">
        <w:rPr>
          <w:rFonts w:ascii="Century Gothic" w:eastAsia="Century Gothic" w:hAnsi="Century Gothic" w:cs="Century Gothic"/>
          <w:sz w:val="24"/>
          <w:szCs w:val="24"/>
        </w:rPr>
        <w:t xml:space="preserve"> está interesado en buscar más actividades como estas para hacer por su propia cuenta tiempo con su hijo/a u otros niños pequeños, visite la colección CIRCLE Activity Collection: Family en el sitio web </w:t>
      </w:r>
      <w:hyperlink r:id="rId5">
        <w:r w:rsidRPr="0076369D">
          <w:rPr>
            <w:rFonts w:ascii="Century Gothic" w:eastAsia="Century Gothic" w:hAnsi="Century Gothic" w:cs="Century Gothic"/>
            <w:color w:val="0563C1"/>
            <w:sz w:val="24"/>
            <w:szCs w:val="24"/>
            <w:u w:val="single"/>
          </w:rPr>
          <w:t>cliengagefamily.org.</w:t>
        </w:r>
      </w:hyperlink>
      <w:r w:rsidRPr="0076369D">
        <w:rPr>
          <w:rFonts w:ascii="Century Gothic" w:eastAsia="Century Gothic" w:hAnsi="Century Gothic" w:cs="Century Gothic"/>
          <w:sz w:val="24"/>
          <w:szCs w:val="24"/>
        </w:rPr>
        <w:t xml:space="preserve"> </w:t>
      </w:r>
      <w:r w:rsidRPr="0076369D">
        <w:rPr>
          <w:rFonts w:ascii="Century Gothic" w:eastAsia="Century Gothic" w:hAnsi="Century Gothic" w:cs="Century Gothic"/>
          <w:sz w:val="24"/>
          <w:szCs w:val="24"/>
        </w:rPr>
        <w:lastRenderedPageBreak/>
        <w:t xml:space="preserve">Ahí encontrará una variedad de actividades educativas para niños de 0-6 años que son gratis, divertidas y que han sido basadas en estudios de investigación. </w:t>
      </w:r>
    </w:p>
    <w:p w:rsidR="00D91EB2" w:rsidRPr="0076369D" w:rsidRDefault="0076369D">
      <w:pPr>
        <w:ind w:firstLine="720"/>
        <w:rPr>
          <w:rFonts w:ascii="Century Gothic" w:eastAsia="Century Gothic" w:hAnsi="Century Gothic" w:cs="Century Gothic"/>
          <w:sz w:val="24"/>
          <w:szCs w:val="24"/>
        </w:rPr>
      </w:pPr>
      <w:r w:rsidRPr="0076369D">
        <w:rPr>
          <w:rFonts w:ascii="Century Gothic" w:eastAsia="Century Gothic" w:hAnsi="Century Gothic" w:cs="Century Gothic"/>
          <w:sz w:val="24"/>
          <w:szCs w:val="24"/>
        </w:rPr>
        <w:t xml:space="preserve">No dude en comunicarse conmigo si tiene alguna pregunta o inquietud. </w:t>
      </w:r>
    </w:p>
    <w:p w:rsidR="00D91EB2" w:rsidRPr="0076369D" w:rsidRDefault="00D91EB2">
      <w:pPr>
        <w:ind w:firstLine="720"/>
        <w:rPr>
          <w:rFonts w:ascii="Century Gothic" w:eastAsia="Century Gothic" w:hAnsi="Century Gothic" w:cs="Century Gothic"/>
          <w:sz w:val="24"/>
          <w:szCs w:val="24"/>
        </w:rPr>
      </w:pPr>
    </w:p>
    <w:p w:rsidR="00D91EB2" w:rsidRPr="0076369D" w:rsidRDefault="0076369D">
      <w:pPr>
        <w:rPr>
          <w:rFonts w:ascii="Century Gothic" w:eastAsia="Century Gothic" w:hAnsi="Century Gothic" w:cs="Century Gothic"/>
          <w:sz w:val="24"/>
          <w:szCs w:val="24"/>
        </w:rPr>
      </w:pPr>
      <w:bookmarkStart w:id="4" w:name="_30j0zll" w:colFirst="0" w:colLast="0"/>
      <w:bookmarkEnd w:id="4"/>
      <w:r w:rsidRPr="0076369D">
        <w:rPr>
          <w:rFonts w:ascii="Century Gothic" w:eastAsia="Century Gothic" w:hAnsi="Century Gothic" w:cs="Century Gothic"/>
          <w:sz w:val="24"/>
          <w:szCs w:val="24"/>
        </w:rPr>
        <w:t>¡Grac</w:t>
      </w:r>
      <w:r w:rsidRPr="0076369D">
        <w:rPr>
          <w:rFonts w:ascii="Century Gothic" w:eastAsia="Century Gothic" w:hAnsi="Century Gothic" w:cs="Century Gothic"/>
          <w:sz w:val="24"/>
          <w:szCs w:val="24"/>
        </w:rPr>
        <w:t>ias por su apoyo!</w:t>
      </w:r>
    </w:p>
    <w:sectPr w:rsidR="00D91EB2" w:rsidRPr="007636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B2"/>
    <w:rsid w:val="0076369D"/>
    <w:rsid w:val="00D91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62D8"/>
  <w15:docId w15:val="{E7A6F5B2-83A2-4768-A65A-89A65C8E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76369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liengagefamil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551</Words>
  <Characters>3160</Characters>
  <Application>Microsoft Office Word</Application>
  <DocSecurity>0</DocSecurity>
  <Lines>175</Lines>
  <Paragraphs>56</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Cummins, Reese-Anna J</cp:lastModifiedBy>
  <cp:revision>2</cp:revision>
  <dcterms:created xsi:type="dcterms:W3CDTF">2019-05-07T14:31:00Z</dcterms:created>
  <dcterms:modified xsi:type="dcterms:W3CDTF">2019-05-07T14:38:00Z</dcterms:modified>
</cp:coreProperties>
</file>